
<file path=[Content_Types].xml><?xml version="1.0" encoding="utf-8"?>
<Types xmlns="http://schemas.openxmlformats.org/package/2006/content-types"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ackground w:color="FFFFFF"/>
  <w:body>
    <w:p w:rsidR="00000000" w:rsidDel="00000000" w:rsidP="00000000" w:rsidRDefault="00000000" w:rsidRPr="00000000" w14:paraId="00000001">
      <w:pPr>
        <w:pStyle w:val="Heading1"/>
        <w:jc w:val="center"/>
        <w:rPr>
          <w:rFonts w:ascii="Assistant" w:cs="Assistant" w:eastAsia="Assistant" w:hAnsi="Assistant"/>
        </w:rPr>
      </w:pPr>
      <w:bookmarkStart w:colFirst="0" w:colLast="0" w:name="_2fmelndjaxr4" w:id="0"/>
      <w:bookmarkEnd w:id="0"/>
      <w:r w:rsidDel="00000000" w:rsidR="00000000" w:rsidRPr="00000000">
        <w:rPr>
          <w:rFonts w:ascii="Assistant" w:cs="Assistant" w:eastAsia="Assistant" w:hAnsi="Assistant"/>
          <w:rtl w:val="0"/>
        </w:rPr>
        <w:t xml:space="preserve">Design Document</w:t>
      </w:r>
    </w:p>
    <w:p w:rsidR="00000000" w:rsidDel="00000000" w:rsidP="00000000" w:rsidRDefault="00000000" w:rsidRPr="00000000" w14:paraId="00000002">
      <w:pPr>
        <w:pStyle w:val="Heading2"/>
        <w:rPr>
          <w:rFonts w:ascii="Assistant" w:cs="Assistant" w:eastAsia="Assistant" w:hAnsi="Assistant"/>
        </w:rPr>
      </w:pPr>
      <w:bookmarkStart w:colFirst="0" w:colLast="0" w:name="_y7g2d6dlalb3" w:id="1"/>
      <w:bookmarkEnd w:id="1"/>
      <w:r w:rsidDel="00000000" w:rsidR="00000000" w:rsidRPr="00000000">
        <w:rPr>
          <w:rFonts w:ascii="Assistant" w:cs="Assistant" w:eastAsia="Assistant" w:hAnsi="Assistant"/>
          <w:rtl w:val="0"/>
        </w:rPr>
        <w:t xml:space="preserve">Functional Overview</w:t>
      </w:r>
    </w:p>
    <w:p w:rsidR="00000000" w:rsidDel="00000000" w:rsidP="00000000" w:rsidRDefault="00000000" w:rsidRPr="00000000" w14:paraId="00000003">
      <w:pPr>
        <w:numPr>
          <w:ilvl w:val="0"/>
          <w:numId w:val="1"/>
        </w:numPr>
        <w:ind w:left="720" w:hanging="360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The intended users are anyone who is interested in learning about the elements, but most likely students of chemistry</w:t>
      </w:r>
    </w:p>
    <w:p w:rsidR="00000000" w:rsidDel="00000000" w:rsidP="00000000" w:rsidRDefault="00000000" w:rsidRPr="00000000" w14:paraId="00000004">
      <w:pPr>
        <w:numPr>
          <w:ilvl w:val="0"/>
          <w:numId w:val="1"/>
        </w:numPr>
        <w:ind w:left="720" w:hanging="360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The main feature is an interactive periodic table that allows the user to learn about the elements by hovering over and clicking on each element.</w:t>
      </w:r>
    </w:p>
    <w:p w:rsidR="00000000" w:rsidDel="00000000" w:rsidP="00000000" w:rsidRDefault="00000000" w:rsidRPr="00000000" w14:paraId="00000005">
      <w:pPr>
        <w:numPr>
          <w:ilvl w:val="0"/>
          <w:numId w:val="1"/>
        </w:numPr>
        <w:ind w:left="720" w:hanging="360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The user can also filter which elements are highlighted by group, period, type (metal, non-metal), and phase at room temperature</w:t>
      </w:r>
    </w:p>
    <w:p w:rsidR="00000000" w:rsidDel="00000000" w:rsidP="00000000" w:rsidRDefault="00000000" w:rsidRPr="00000000" w14:paraId="00000006">
      <w:pPr>
        <w:numPr>
          <w:ilvl w:val="0"/>
          <w:numId w:val="1"/>
        </w:numPr>
        <w:ind w:left="720" w:hanging="360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The website will read data about each element from a file</w:t>
      </w:r>
    </w:p>
    <w:p w:rsidR="00000000" w:rsidDel="00000000" w:rsidP="00000000" w:rsidRDefault="00000000" w:rsidRPr="00000000" w14:paraId="00000007">
      <w:pPr>
        <w:numPr>
          <w:ilvl w:val="0"/>
          <w:numId w:val="1"/>
        </w:numPr>
        <w:ind w:left="720" w:hanging="360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If the user creates an account, they can select certain elements to study, and the website will create flashcards that highlight important features of each element</w:t>
      </w:r>
    </w:p>
    <w:p w:rsidR="00000000" w:rsidDel="00000000" w:rsidP="00000000" w:rsidRDefault="00000000" w:rsidRPr="00000000" w14:paraId="00000008">
      <w:pPr>
        <w:numPr>
          <w:ilvl w:val="0"/>
          <w:numId w:val="1"/>
        </w:numPr>
        <w:ind w:left="720" w:hanging="360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Bonus: the user can type in their name or another word and the website will see if the word can be composed of elemental symbols</w:t>
      </w:r>
    </w:p>
    <w:p w:rsidR="00000000" w:rsidDel="00000000" w:rsidP="00000000" w:rsidRDefault="00000000" w:rsidRPr="00000000" w14:paraId="00000009">
      <w:pPr>
        <w:numPr>
          <w:ilvl w:val="1"/>
          <w:numId w:val="1"/>
        </w:numPr>
        <w:ind w:left="1440" w:hanging="360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Libby = LiBBY = LithiumBoronBoronYttrium</w:t>
      </w:r>
    </w:p>
    <w:p w:rsidR="00000000" w:rsidDel="00000000" w:rsidP="00000000" w:rsidRDefault="00000000" w:rsidRPr="00000000" w14:paraId="0000000A">
      <w:pPr>
        <w:numPr>
          <w:ilvl w:val="1"/>
          <w:numId w:val="1"/>
        </w:numPr>
        <w:ind w:left="1440" w:hanging="360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Sophia = not possible</w:t>
      </w:r>
    </w:p>
    <w:p w:rsidR="00000000" w:rsidDel="00000000" w:rsidP="00000000" w:rsidRDefault="00000000" w:rsidRPr="00000000" w14:paraId="0000000B">
      <w:pPr>
        <w:pStyle w:val="Heading2"/>
        <w:rPr>
          <w:rFonts w:ascii="Assistant" w:cs="Assistant" w:eastAsia="Assistant" w:hAnsi="Assistant"/>
        </w:rPr>
      </w:pPr>
      <w:bookmarkStart w:colFirst="0" w:colLast="0" w:name="_aplf6xvghuno" w:id="2"/>
      <w:bookmarkEnd w:id="2"/>
      <w:r w:rsidDel="00000000" w:rsidR="00000000" w:rsidRPr="00000000">
        <w:rPr>
          <w:rFonts w:ascii="Assistant" w:cs="Assistant" w:eastAsia="Assistant" w:hAnsi="Assistant"/>
          <w:rtl w:val="0"/>
        </w:rPr>
        <w:t xml:space="preserve">Design Overview</w:t>
      </w:r>
    </w:p>
    <w:p w:rsidR="00000000" w:rsidDel="00000000" w:rsidP="00000000" w:rsidRDefault="00000000" w:rsidRPr="00000000" w14:paraId="0000000C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Opening Page</w:t>
      </w:r>
    </w:p>
    <w:p w:rsidR="00000000" w:rsidDel="00000000" w:rsidP="00000000" w:rsidRDefault="00000000" w:rsidRPr="00000000" w14:paraId="0000000D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4841502" cy="3624263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4841502" cy="36242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E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If element is clicked</w:t>
      </w:r>
    </w:p>
    <w:p w:rsidR="00000000" w:rsidDel="00000000" w:rsidP="00000000" w:rsidRDefault="00000000" w:rsidRPr="00000000" w14:paraId="0000000F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553868" cy="2671763"/>
            <wp:effectExtent b="0" l="0" r="0" t="0"/>
            <wp:docPr id="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553868" cy="267176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0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If “read more” is clicked</w:t>
      </w:r>
    </w:p>
    <w:p w:rsidR="00000000" w:rsidDel="00000000" w:rsidP="00000000" w:rsidRDefault="00000000" w:rsidRPr="00000000" w14:paraId="00000011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097972" cy="2319338"/>
            <wp:effectExtent b="0" l="0" r="0" t="0"/>
            <wp:docPr id="5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7972" cy="2319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2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If group or period is clicked</w:t>
      </w:r>
    </w:p>
    <w:p w:rsidR="00000000" w:rsidDel="00000000" w:rsidP="00000000" w:rsidRDefault="00000000" w:rsidRPr="00000000" w14:paraId="00000013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102114" cy="2319338"/>
            <wp:effectExtent b="0" l="0" r="0" t="0"/>
            <wp:docPr id="11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02114" cy="231933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4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If category filter is clicked</w:t>
      </w:r>
    </w:p>
    <w:p w:rsidR="00000000" w:rsidDel="00000000" w:rsidP="00000000" w:rsidRDefault="00000000" w:rsidRPr="00000000" w14:paraId="00000015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376613" cy="2525203"/>
            <wp:effectExtent b="0" l="0" r="0" t="0"/>
            <wp:docPr id="9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76613" cy="252520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If broader type filter is clicked</w:t>
      </w:r>
    </w:p>
    <w:p w:rsidR="00000000" w:rsidDel="00000000" w:rsidP="00000000" w:rsidRDefault="00000000" w:rsidRPr="00000000" w14:paraId="00000017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349299" cy="2500313"/>
            <wp:effectExtent b="0" l="0" r="0" t="0"/>
            <wp:docPr id="1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349299" cy="250031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8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If phase filter is clicked</w:t>
      </w:r>
    </w:p>
    <w:p w:rsidR="00000000" w:rsidDel="00000000" w:rsidP="00000000" w:rsidRDefault="00000000" w:rsidRPr="00000000" w14:paraId="00000019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119438" cy="2337133"/>
            <wp:effectExtent b="0" l="0" r="0" t="0"/>
            <wp:docPr id="10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119438" cy="2337133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A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Study page log in</w:t>
      </w:r>
    </w:p>
    <w:p w:rsidR="00000000" w:rsidDel="00000000" w:rsidP="00000000" w:rsidRDefault="00000000" w:rsidRPr="00000000" w14:paraId="0000001B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617134" cy="2719388"/>
            <wp:effectExtent b="0" l="0" r="0" t="0"/>
            <wp:docPr id="3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17134" cy="2719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C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Main study page/flashcards</w:t>
      </w:r>
    </w:p>
    <w:p w:rsidR="00000000" w:rsidDel="00000000" w:rsidP="00000000" w:rsidRDefault="00000000" w:rsidRPr="00000000" w14:paraId="0000001D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625850" cy="2719388"/>
            <wp:effectExtent b="0" l="0" r="0" t="0"/>
            <wp:docPr id="4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625850" cy="2719388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E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Element select page</w:t>
      </w:r>
    </w:p>
    <w:p w:rsidR="00000000" w:rsidDel="00000000" w:rsidP="00000000" w:rsidRDefault="00000000" w:rsidRPr="00000000" w14:paraId="0000001F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795713" cy="2846784"/>
            <wp:effectExtent b="0" l="0" r="0" t="0"/>
            <wp:docPr id="7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15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95713" cy="2846784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0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Game page</w:t>
      </w:r>
    </w:p>
    <w:p w:rsidR="00000000" w:rsidDel="00000000" w:rsidP="00000000" w:rsidRDefault="00000000" w:rsidRPr="00000000" w14:paraId="00000021">
      <w:pPr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</w:rPr>
        <w:drawing>
          <wp:inline distB="114300" distT="114300" distL="114300" distR="114300">
            <wp:extent cx="3786188" cy="2839641"/>
            <wp:effectExtent b="0" l="0" r="0" t="0"/>
            <wp:docPr id="8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786188" cy="2839641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2">
      <w:pPr>
        <w:pStyle w:val="Heading2"/>
        <w:rPr>
          <w:rFonts w:ascii="Assistant" w:cs="Assistant" w:eastAsia="Assistant" w:hAnsi="Assistant"/>
        </w:rPr>
      </w:pPr>
      <w:bookmarkStart w:colFirst="0" w:colLast="0" w:name="_44tw6ylrrgbu" w:id="3"/>
      <w:bookmarkEnd w:id="3"/>
      <w:r w:rsidDel="00000000" w:rsidR="00000000" w:rsidRPr="00000000">
        <w:rPr>
          <w:rFonts w:ascii="Assistant" w:cs="Assistant" w:eastAsia="Assistant" w:hAnsi="Assistant"/>
          <w:rtl w:val="0"/>
        </w:rPr>
        <w:t xml:space="preserve">Design Testing Results</w:t>
      </w:r>
    </w:p>
    <w:p w:rsidR="00000000" w:rsidDel="00000000" w:rsidP="00000000" w:rsidRDefault="00000000" w:rsidRPr="00000000" w14:paraId="00000023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Libby - create a way to select multiple filters at once and allow the user to deselect them by clicking on it again; maybe allow the user to change the temperature where phase is determined; add an ‘x’ to close the element info boxes</w:t>
      </w:r>
    </w:p>
    <w:p w:rsidR="00000000" w:rsidDel="00000000" w:rsidP="00000000" w:rsidRDefault="00000000" w:rsidRPr="00000000" w14:paraId="00000024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Jane - give the user a way to save/favorite specific elements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pStyle w:val="Heading2"/>
        <w:rPr>
          <w:rFonts w:ascii="Assistant" w:cs="Assistant" w:eastAsia="Assistant" w:hAnsi="Assistant"/>
        </w:rPr>
      </w:pPr>
      <w:bookmarkStart w:colFirst="0" w:colLast="0" w:name="_14jjtx28q5eq" w:id="4"/>
      <w:bookmarkEnd w:id="4"/>
      <w:r w:rsidDel="00000000" w:rsidR="00000000" w:rsidRPr="00000000">
        <w:rPr>
          <w:rFonts w:ascii="Assistant" w:cs="Assistant" w:eastAsia="Assistant" w:hAnsi="Assistant"/>
          <w:rtl w:val="0"/>
        </w:rPr>
        <w:t xml:space="preserve">Prioritization of Features</w:t>
      </w:r>
    </w:p>
    <w:p w:rsidR="00000000" w:rsidDel="00000000" w:rsidP="00000000" w:rsidRDefault="00000000" w:rsidRPr="00000000" w14:paraId="00000026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Will Definitely Implement</w:t>
      </w:r>
    </w:p>
    <w:p w:rsidR="00000000" w:rsidDel="00000000" w:rsidP="00000000" w:rsidRDefault="00000000" w:rsidRPr="00000000" w14:paraId="0000002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Reading a file to gather information about elements</w:t>
      </w:r>
    </w:p>
    <w:p w:rsidR="00000000" w:rsidDel="00000000" w:rsidP="00000000" w:rsidRDefault="00000000" w:rsidRPr="00000000" w14:paraId="0000002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Element icons in the shape of the periodic table that can be clicked on</w:t>
      </w:r>
    </w:p>
    <w:p w:rsidR="00000000" w:rsidDel="00000000" w:rsidP="00000000" w:rsidRDefault="00000000" w:rsidRPr="00000000" w14:paraId="00000029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Filter elements by category, group, and period</w:t>
      </w:r>
    </w:p>
    <w:p w:rsidR="00000000" w:rsidDel="00000000" w:rsidP="00000000" w:rsidRDefault="00000000" w:rsidRPr="00000000" w14:paraId="0000002A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User login</w:t>
      </w:r>
    </w:p>
    <w:p w:rsidR="00000000" w:rsidDel="00000000" w:rsidP="00000000" w:rsidRDefault="00000000" w:rsidRPr="00000000" w14:paraId="0000002B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Allow users to indicate favorite elements for studying</w:t>
      </w:r>
    </w:p>
    <w:p w:rsidR="00000000" w:rsidDel="00000000" w:rsidP="00000000" w:rsidRDefault="00000000" w:rsidRPr="00000000" w14:paraId="0000002C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Will Implement if Time</w:t>
      </w:r>
    </w:p>
    <w:p w:rsidR="00000000" w:rsidDel="00000000" w:rsidP="00000000" w:rsidRDefault="00000000" w:rsidRPr="00000000" w14:paraId="0000002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Show the element’s Wikipedia page</w:t>
      </w:r>
    </w:p>
    <w:p w:rsidR="00000000" w:rsidDel="00000000" w:rsidP="00000000" w:rsidRDefault="00000000" w:rsidRPr="00000000" w14:paraId="0000002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Filter elements by phase at room temperature</w:t>
      </w:r>
    </w:p>
    <w:p w:rsidR="00000000" w:rsidDel="00000000" w:rsidP="00000000" w:rsidRDefault="00000000" w:rsidRPr="00000000" w14:paraId="0000002F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Filter elements by phase at temperature set by user</w:t>
      </w:r>
    </w:p>
    <w:p w:rsidR="00000000" w:rsidDel="00000000" w:rsidP="00000000" w:rsidRDefault="00000000" w:rsidRPr="00000000" w14:paraId="00000030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Create flashcards for users to study their stored elements</w:t>
      </w:r>
    </w:p>
    <w:p w:rsidR="00000000" w:rsidDel="00000000" w:rsidP="00000000" w:rsidRDefault="00000000" w:rsidRPr="00000000" w14:paraId="00000031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A “game” where the user can type a word and the website tries to build it out of elemental symbols</w:t>
      </w:r>
    </w:p>
    <w:p w:rsidR="00000000" w:rsidDel="00000000" w:rsidP="00000000" w:rsidRDefault="00000000" w:rsidRPr="00000000" w14:paraId="00000032">
      <w:pPr>
        <w:pStyle w:val="Heading2"/>
        <w:rPr>
          <w:rFonts w:ascii="Assistant" w:cs="Assistant" w:eastAsia="Assistant" w:hAnsi="Assistant"/>
        </w:rPr>
      </w:pPr>
      <w:bookmarkStart w:colFirst="0" w:colLast="0" w:name="_lz8ulgl5fagk" w:id="5"/>
      <w:bookmarkEnd w:id="5"/>
      <w:r w:rsidDel="00000000" w:rsidR="00000000" w:rsidRPr="00000000">
        <w:rPr>
          <w:rFonts w:ascii="Assistant" w:cs="Assistant" w:eastAsia="Assistant" w:hAnsi="Assistant"/>
          <w:rtl w:val="0"/>
        </w:rPr>
        <w:t xml:space="preserve">Database Design</w:t>
      </w:r>
    </w:p>
    <w:p w:rsidR="00000000" w:rsidDel="00000000" w:rsidP="00000000" w:rsidRDefault="00000000" w:rsidRPr="00000000" w14:paraId="00000033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Elements (stores information about each element)</w:t>
      </w:r>
    </w:p>
    <w:p w:rsidR="00000000" w:rsidDel="00000000" w:rsidP="00000000" w:rsidRDefault="00000000" w:rsidRPr="00000000" w14:paraId="00000034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Atomic number</w:t>
      </w:r>
    </w:p>
    <w:p w:rsidR="00000000" w:rsidDel="00000000" w:rsidP="00000000" w:rsidRDefault="00000000" w:rsidRPr="00000000" w14:paraId="00000035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Name</w:t>
      </w:r>
    </w:p>
    <w:p w:rsidR="00000000" w:rsidDel="00000000" w:rsidP="00000000" w:rsidRDefault="00000000" w:rsidRPr="00000000" w14:paraId="00000036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Symbol</w:t>
      </w:r>
    </w:p>
    <w:p w:rsidR="00000000" w:rsidDel="00000000" w:rsidP="00000000" w:rsidRDefault="00000000" w:rsidRPr="00000000" w14:paraId="00000037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Atomic weight</w:t>
      </w:r>
    </w:p>
    <w:p w:rsidR="00000000" w:rsidDel="00000000" w:rsidP="00000000" w:rsidRDefault="00000000" w:rsidRPr="00000000" w14:paraId="00000038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Group</w:t>
      </w:r>
    </w:p>
    <w:p w:rsidR="00000000" w:rsidDel="00000000" w:rsidP="00000000" w:rsidRDefault="00000000" w:rsidRPr="00000000" w14:paraId="00000039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Period</w:t>
      </w:r>
    </w:p>
    <w:p w:rsidR="00000000" w:rsidDel="00000000" w:rsidP="00000000" w:rsidRDefault="00000000" w:rsidRPr="00000000" w14:paraId="0000003A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Category</w:t>
      </w:r>
    </w:p>
    <w:p w:rsidR="00000000" w:rsidDel="00000000" w:rsidP="00000000" w:rsidRDefault="00000000" w:rsidRPr="00000000" w14:paraId="0000003B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Melting point</w:t>
      </w:r>
    </w:p>
    <w:p w:rsidR="00000000" w:rsidDel="00000000" w:rsidP="00000000" w:rsidRDefault="00000000" w:rsidRPr="00000000" w14:paraId="0000003C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Boiling point</w:t>
      </w:r>
    </w:p>
    <w:p w:rsidR="00000000" w:rsidDel="00000000" w:rsidP="00000000" w:rsidRDefault="00000000" w:rsidRPr="00000000" w14:paraId="0000003D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Description</w:t>
      </w:r>
    </w:p>
    <w:p w:rsidR="00000000" w:rsidDel="00000000" w:rsidP="00000000" w:rsidRDefault="00000000" w:rsidRPr="00000000" w14:paraId="0000003E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  <w:u w:val="none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Wikipedia link</w:t>
      </w:r>
    </w:p>
    <w:p w:rsidR="00000000" w:rsidDel="00000000" w:rsidP="00000000" w:rsidRDefault="00000000" w:rsidRPr="00000000" w14:paraId="0000003F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Users</w:t>
      </w:r>
    </w:p>
    <w:p w:rsidR="00000000" w:rsidDel="00000000" w:rsidP="00000000" w:rsidRDefault="00000000" w:rsidRPr="00000000" w14:paraId="00000040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Id</w:t>
      </w:r>
    </w:p>
    <w:p w:rsidR="00000000" w:rsidDel="00000000" w:rsidP="00000000" w:rsidRDefault="00000000" w:rsidRPr="00000000" w14:paraId="00000041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Username</w:t>
      </w:r>
    </w:p>
    <w:p w:rsidR="00000000" w:rsidDel="00000000" w:rsidP="00000000" w:rsidRDefault="00000000" w:rsidRPr="00000000" w14:paraId="00000042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Password</w:t>
      </w:r>
    </w:p>
    <w:p w:rsidR="00000000" w:rsidDel="00000000" w:rsidP="00000000" w:rsidRDefault="00000000" w:rsidRPr="00000000" w14:paraId="00000043">
      <w:pPr>
        <w:keepNext w:val="0"/>
        <w:keepLines w:val="0"/>
        <w:widowControl w:val="1"/>
        <w:numPr>
          <w:ilvl w:val="0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72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Users to elements</w:t>
      </w:r>
    </w:p>
    <w:p w:rsidR="00000000" w:rsidDel="00000000" w:rsidP="00000000" w:rsidRDefault="00000000" w:rsidRPr="00000000" w14:paraId="00000044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User id</w:t>
      </w:r>
    </w:p>
    <w:p w:rsidR="00000000" w:rsidDel="00000000" w:rsidP="00000000" w:rsidRDefault="00000000" w:rsidRPr="00000000" w14:paraId="00000045">
      <w:pPr>
        <w:keepNext w:val="0"/>
        <w:keepLines w:val="0"/>
        <w:widowControl w:val="1"/>
        <w:numPr>
          <w:ilvl w:val="1"/>
          <w:numId w:val="1"/>
        </w:numPr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1440" w:right="0" w:hanging="360"/>
        <w:jc w:val="left"/>
        <w:rPr>
          <w:rFonts w:ascii="Assistant" w:cs="Assistant" w:eastAsia="Assistant" w:hAnsi="Assistant"/>
        </w:rPr>
      </w:pPr>
      <w:r w:rsidDel="00000000" w:rsidR="00000000" w:rsidRPr="00000000">
        <w:rPr>
          <w:rFonts w:ascii="Assistant" w:cs="Assistant" w:eastAsia="Assistant" w:hAnsi="Assistant"/>
          <w:rtl w:val="0"/>
        </w:rPr>
        <w:t xml:space="preserve">Atomic number</w:t>
      </w:r>
    </w:p>
    <w:p w:rsidR="00000000" w:rsidDel="00000000" w:rsidP="00000000" w:rsidRDefault="00000000" w:rsidRPr="00000000" w14:paraId="00000046">
      <w:pPr>
        <w:pStyle w:val="Heading2"/>
        <w:rPr>
          <w:rFonts w:ascii="Assistant" w:cs="Assistant" w:eastAsia="Assistant" w:hAnsi="Assistant"/>
        </w:rPr>
      </w:pPr>
      <w:bookmarkStart w:colFirst="0" w:colLast="0" w:name="_1gf7pr46sc12" w:id="6"/>
      <w:bookmarkEnd w:id="6"/>
      <w:r w:rsidDel="00000000" w:rsidR="00000000" w:rsidRPr="00000000">
        <w:rPr>
          <w:rFonts w:ascii="Assistant" w:cs="Assistant" w:eastAsia="Assistant" w:hAnsi="Assistant"/>
          <w:rtl w:val="0"/>
        </w:rPr>
        <w:t xml:space="preserve">Proposed implementation schedule</w:t>
      </w:r>
    </w:p>
    <w:p w:rsidR="00000000" w:rsidDel="00000000" w:rsidP="00000000" w:rsidRDefault="00000000" w:rsidRPr="00000000" w14:paraId="00000047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11/5</w:t>
      </w:r>
      <w:r w:rsidDel="00000000" w:rsidR="00000000" w:rsidRPr="00000000">
        <w:rPr>
          <w:rtl w:val="0"/>
        </w:rPr>
        <w:t xml:space="preserve">:</w:t>
      </w: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 Store element info in a database</w:t>
      </w:r>
    </w:p>
    <w:p w:rsidR="00000000" w:rsidDel="00000000" w:rsidP="00000000" w:rsidRDefault="00000000" w:rsidRPr="00000000" w14:paraId="00000048">
      <w:pPr>
        <w:keepNext w:val="0"/>
        <w:keepLines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76" w:lineRule="auto"/>
        <w:ind w:left="0" w:right="0" w:firstLine="0"/>
        <w:jc w:val="left"/>
        <w:rPr/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11/11: display the elements in the shape of the periodic table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9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11/14: Show element details when clicked on, embedded Wikipedia page</w:t>
      </w:r>
    </w:p>
    <w:p w:rsidR="00000000" w:rsidDel="00000000" w:rsidP="00000000" w:rsidRDefault="00000000" w:rsidRPr="00000000" w14:paraId="0000004A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11/19: CSS for main page</w:t>
      </w:r>
    </w:p>
    <w:p w:rsidR="00000000" w:rsidDel="00000000" w:rsidP="00000000" w:rsidRDefault="00000000" w:rsidRPr="00000000" w14:paraId="0000004B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11/22: User login, adding elements to study list (database tables)</w:t>
      </w:r>
    </w:p>
    <w:p w:rsidR="00000000" w:rsidDel="00000000" w:rsidP="00000000" w:rsidRDefault="00000000" w:rsidRPr="00000000" w14:paraId="0000004C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11/25: CSS for studying page</w:t>
      </w:r>
    </w:p>
    <w:p w:rsidR="00000000" w:rsidDel="00000000" w:rsidP="00000000" w:rsidRDefault="00000000" w:rsidRPr="00000000" w14:paraId="0000004D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11/27: Flashcard display</w:t>
      </w:r>
    </w:p>
    <w:p w:rsidR="00000000" w:rsidDel="00000000" w:rsidP="00000000" w:rsidRDefault="00000000" w:rsidRPr="00000000" w14:paraId="0000004E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12/4: Word-building game</w:t>
      </w:r>
    </w:p>
    <w:p w:rsidR="00000000" w:rsidDel="00000000" w:rsidP="00000000" w:rsidRDefault="00000000" w:rsidRPr="00000000" w14:paraId="0000004F">
      <w:pPr>
        <w:pStyle w:val="Heading2"/>
        <w:rPr>
          <w:rFonts w:ascii="Assistant" w:cs="Assistant" w:eastAsia="Assistant" w:hAnsi="Assistant"/>
        </w:rPr>
      </w:pPr>
      <w:bookmarkStart w:colFirst="0" w:colLast="0" w:name="_unjmm1b2a4a" w:id="7"/>
      <w:bookmarkEnd w:id="7"/>
      <w:r w:rsidDel="00000000" w:rsidR="00000000" w:rsidRPr="00000000">
        <w:rPr>
          <w:rFonts w:ascii="Assistant" w:cs="Assistant" w:eastAsia="Assistant" w:hAnsi="Assistant"/>
          <w:rtl w:val="0"/>
        </w:rPr>
        <w:t xml:space="preserve">Potential Showstoppers and Open Questions</w:t>
      </w:r>
    </w:p>
    <w:p w:rsidR="00000000" w:rsidDel="00000000" w:rsidP="00000000" w:rsidRDefault="00000000" w:rsidRPr="00000000" w14:paraId="00000050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I’m not really sure what to do about reading the file - do I read it once and store the info in a database? Or do I look through the file every time I need information?</w:t>
      </w:r>
    </w:p>
    <w:p w:rsidR="00000000" w:rsidDel="00000000" w:rsidP="00000000" w:rsidRDefault="00000000" w:rsidRPr="00000000" w14:paraId="00000051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Fonts w:ascii="Assistant" w:cs="Assistant" w:eastAsia="Assistant" w:hAnsi="Assistant"/>
          <w:sz w:val="21"/>
          <w:szCs w:val="21"/>
          <w:rtl w:val="0"/>
        </w:rPr>
        <w:t xml:space="preserve">How do I make the element blocks trigger the text box?</w:t>
      </w:r>
    </w:p>
    <w:p w:rsidR="00000000" w:rsidDel="00000000" w:rsidP="00000000" w:rsidRDefault="00000000" w:rsidRPr="00000000" w14:paraId="00000052">
      <w:pPr>
        <w:ind w:left="0" w:firstLine="0"/>
        <w:rPr>
          <w:rFonts w:ascii="Assistant" w:cs="Assistant" w:eastAsia="Assistant" w:hAnsi="Assistant"/>
          <w:sz w:val="21"/>
          <w:szCs w:val="21"/>
        </w:rPr>
      </w:pPr>
      <w:r w:rsidDel="00000000" w:rsidR="00000000" w:rsidRPr="00000000">
        <w:rPr>
          <w:rtl w:val="0"/>
        </w:rPr>
      </w:r>
    </w:p>
    <w:sectPr>
      <w:pgSz w:h="15840" w:w="12240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  <w:font w:name="Assistant">
    <w:embedRegular w:fontKey="{00000000-0000-0000-0000-000000000000}" r:id="rId1" w:subsetted="0"/>
    <w:embedBold w:fontKey="{00000000-0000-0000-0000-000000000000}" r:id="rId2" w:subsetted="0"/>
  </w:font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isplayBackgroundShape w:val="1"/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4.png"/><Relationship Id="rId10" Type="http://schemas.openxmlformats.org/officeDocument/2006/relationships/image" Target="media/image9.png"/><Relationship Id="rId13" Type="http://schemas.openxmlformats.org/officeDocument/2006/relationships/image" Target="media/image10.png"/><Relationship Id="rId12" Type="http://schemas.openxmlformats.org/officeDocument/2006/relationships/image" Target="media/image3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.png"/><Relationship Id="rId15" Type="http://schemas.openxmlformats.org/officeDocument/2006/relationships/image" Target="media/image11.png"/><Relationship Id="rId14" Type="http://schemas.openxmlformats.org/officeDocument/2006/relationships/image" Target="media/image7.png"/><Relationship Id="rId16" Type="http://schemas.openxmlformats.org/officeDocument/2006/relationships/image" Target="media/image8.png"/><Relationship Id="rId5" Type="http://schemas.openxmlformats.org/officeDocument/2006/relationships/styles" Target="styles.xml"/><Relationship Id="rId6" Type="http://schemas.openxmlformats.org/officeDocument/2006/relationships/image" Target="media/image6.png"/><Relationship Id="rId7" Type="http://schemas.openxmlformats.org/officeDocument/2006/relationships/image" Target="media/image5.png"/><Relationship Id="rId8" Type="http://schemas.openxmlformats.org/officeDocument/2006/relationships/image" Target="media/image2.pn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Assistant-regular.ttf"/><Relationship Id="rId2" Type="http://schemas.openxmlformats.org/officeDocument/2006/relationships/font" Target="fonts/Assistant-bold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